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9DA47">
      <w:pPr>
        <w:spacing w:after="100" w:line="480" w:lineRule="exact"/>
        <w:jc w:val="left"/>
        <w:rPr>
          <w:rFonts w:hint="eastAsia" w:ascii="黑体" w:hAnsi="黑体" w:eastAsia="黑体" w:cs="黑体"/>
          <w:b w:val="0"/>
          <w:color w:val="000000"/>
          <w:sz w:val="32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color w:val="000000"/>
          <w:sz w:val="32"/>
          <w:szCs w:val="21"/>
          <w:lang w:val="en-US" w:eastAsia="zh-CN"/>
        </w:rPr>
        <w:t>附件</w:t>
      </w:r>
    </w:p>
    <w:p w14:paraId="51E1483A">
      <w:pPr>
        <w:spacing w:after="100" w:line="480" w:lineRule="exact"/>
        <w:jc w:val="center"/>
      </w:pPr>
      <w:r>
        <w:rPr>
          <w:rFonts w:hint="eastAsia" w:ascii="方正小标宋简体" w:hAnsi="方正小标宋简体" w:eastAsia="方正小标宋简体"/>
          <w:b w:val="0"/>
          <w:color w:val="000000"/>
          <w:sz w:val="36"/>
          <w:lang w:val="en-US" w:eastAsia="zh-CN"/>
        </w:rPr>
        <w:t>校园</w:t>
      </w:r>
      <w:r>
        <w:rPr>
          <w:rFonts w:ascii="方正小标宋简体" w:hAnsi="方正小标宋简体" w:eastAsia="方正小标宋简体"/>
          <w:b w:val="0"/>
          <w:color w:val="000000"/>
          <w:sz w:val="36"/>
        </w:rPr>
        <w:t>网络文化建设专项项目申报书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</w:tblGrid>
      <w:tr w14:paraId="31B2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gridSpan w:val="4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5DF97A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一、项目基本信息</w:t>
            </w:r>
          </w:p>
        </w:tc>
      </w:tr>
      <w:tr w14:paraId="6DF5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953977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项目名称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CD650A">
            <w:pPr>
              <w:spacing w:before="0" w:after="0" w:line="340" w:lineRule="exact"/>
              <w:jc w:val="left"/>
            </w:pP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357738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申报院系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22A0EC">
            <w:pPr>
              <w:spacing w:before="0" w:after="0" w:line="340" w:lineRule="exact"/>
              <w:jc w:val="left"/>
            </w:pPr>
          </w:p>
        </w:tc>
      </w:tr>
      <w:tr w14:paraId="3E814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329F9ED">
            <w:pPr>
              <w:spacing w:before="0" w:after="0" w:line="34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主题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方向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E0A302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信息传递</w:t>
            </w:r>
            <w:r>
              <w:rPr>
                <w:rFonts w:ascii="宋体" w:hAnsi="宋体" w:eastAsia="宋体"/>
                <w:b w:val="0"/>
                <w:color w:val="000000"/>
                <w:sz w:val="21"/>
              </w:rPr>
              <w:t xml:space="preserve">  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资源共享</w:t>
            </w:r>
            <w:r>
              <w:rPr>
                <w:rFonts w:ascii="宋体" w:hAnsi="宋体" w:eastAsia="宋体"/>
                <w:b w:val="0"/>
                <w:color w:val="000000"/>
                <w:sz w:val="21"/>
              </w:rPr>
              <w:t xml:space="preserve">  </w:t>
            </w:r>
            <w:r>
              <w:rPr>
                <w:rFonts w:ascii="宋体" w:hAnsi="宋体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000000"/>
                <w:sz w:val="21"/>
              </w:rPr>
              <w:t>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思想交流</w:t>
            </w:r>
            <w:r>
              <w:rPr>
                <w:rFonts w:ascii="宋体" w:hAnsi="宋体" w:eastAsia="宋体"/>
                <w:b w:val="0"/>
                <w:color w:val="000000"/>
                <w:sz w:val="21"/>
              </w:rPr>
              <w:t xml:space="preserve">  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校园评价</w:t>
            </w:r>
          </w:p>
          <w:p w14:paraId="3401F016">
            <w:pPr>
              <w:spacing w:before="0" w:after="0" w:line="340" w:lineRule="exact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其他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A00F41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申报赛道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0AE883">
            <w:pPr>
              <w:spacing w:before="0" w:after="0" w:line="340" w:lineRule="exact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□教师赛道  □学生赛道</w:t>
            </w:r>
          </w:p>
        </w:tc>
      </w:tr>
      <w:tr w14:paraId="25C6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1F9A22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公共账号名称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EC7A1B">
            <w:pPr>
              <w:spacing w:before="0" w:after="0" w:line="340" w:lineRule="exact"/>
              <w:jc w:val="left"/>
            </w:pP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F03227">
            <w:pPr>
              <w:spacing w:before="0" w:after="0" w:line="340" w:lineRule="exact"/>
              <w:jc w:val="center"/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负责人</w:t>
            </w:r>
            <w:r>
              <w:rPr>
                <w:rFonts w:ascii="宋体" w:hAnsi="宋体" w:eastAsia="宋体"/>
                <w:b/>
                <w:color w:val="000000"/>
                <w:sz w:val="21"/>
              </w:rPr>
              <w:t>身份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52C416">
            <w:pPr>
              <w:spacing w:before="0" w:after="0" w:line="340" w:lineRule="exact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□教师  □本科生  □研究生</w:t>
            </w:r>
          </w:p>
        </w:tc>
      </w:tr>
      <w:tr w14:paraId="6937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523" w:type="dxa"/>
            <w:vMerge w:val="restar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7A8B03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所在院系/专业</w:t>
            </w:r>
          </w:p>
        </w:tc>
        <w:tc>
          <w:tcPr>
            <w:tcW w:w="2523" w:type="dxa"/>
            <w:vMerge w:val="restar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A5ADD7">
            <w:pPr>
              <w:spacing w:before="0" w:after="0" w:line="340" w:lineRule="exact"/>
              <w:jc w:val="left"/>
            </w:pP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DAD215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项目负责人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14FBC7">
            <w:pPr>
              <w:spacing w:before="0" w:after="0" w:line="340" w:lineRule="exact"/>
              <w:jc w:val="left"/>
            </w:pPr>
          </w:p>
        </w:tc>
      </w:tr>
      <w:tr w14:paraId="66FA7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523" w:type="dxa"/>
            <w:vMerge w:val="continue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B6E174">
            <w:pPr>
              <w:spacing w:before="0" w:after="0" w:line="340" w:lineRule="exact"/>
              <w:jc w:val="left"/>
            </w:pPr>
          </w:p>
        </w:tc>
        <w:tc>
          <w:tcPr>
            <w:tcW w:w="2523" w:type="dxa"/>
            <w:vMerge w:val="continue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FDC2C2">
            <w:pPr>
              <w:spacing w:before="0" w:after="0" w:line="340" w:lineRule="exact"/>
              <w:jc w:val="left"/>
            </w:pP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96A9E">
            <w:pPr>
              <w:spacing w:before="0" w:after="0" w:line="340" w:lineRule="exact"/>
              <w:jc w:val="center"/>
              <w:rPr>
                <w:rFonts w:ascii="宋体" w:hAnsi="宋体" w:eastAsia="宋体"/>
                <w:b/>
                <w:color w:val="000000"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指导教师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C1FA6F">
            <w:pPr>
              <w:spacing w:before="0" w:after="0" w:line="340" w:lineRule="exact"/>
              <w:jc w:val="left"/>
              <w:rPr>
                <w:rFonts w:hint="eastAsia"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lang w:val="en-US" w:eastAsia="zh-CN"/>
              </w:rPr>
              <w:t>教师团队无需填写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lang w:eastAsia="zh-CN"/>
              </w:rPr>
              <w:t>）</w:t>
            </w:r>
          </w:p>
        </w:tc>
      </w:tr>
      <w:tr w14:paraId="378F5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98816E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年级/职称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95AC5D">
            <w:pPr>
              <w:spacing w:before="0" w:after="0" w:line="340" w:lineRule="exact"/>
              <w:jc w:val="left"/>
            </w:pP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EE65CC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523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D7426A">
            <w:pPr>
              <w:spacing w:before="0" w:after="0" w:line="340" w:lineRule="exact"/>
              <w:jc w:val="left"/>
            </w:pPr>
          </w:p>
        </w:tc>
      </w:tr>
    </w:tbl>
    <w:p w14:paraId="235CA3EA">
      <w:pPr>
        <w:spacing w:before="80" w:after="60" w:line="400" w:lineRule="exact"/>
      </w:pPr>
      <w:r>
        <w:rPr>
          <w:rFonts w:ascii="黑体" w:hAnsi="黑体" w:eastAsia="黑体"/>
          <w:b w:val="0"/>
          <w:color w:val="000000"/>
          <w:sz w:val="26"/>
        </w:rPr>
        <w:t>二、项目团队成员（请在“项目分工”栏标注拟推荐参加</w:t>
      </w:r>
      <w:r>
        <w:rPr>
          <w:rFonts w:hint="eastAsia" w:ascii="黑体" w:hAnsi="黑体" w:eastAsia="黑体"/>
          <w:b w:val="0"/>
          <w:color w:val="000000"/>
          <w:sz w:val="26"/>
          <w:lang w:eastAsia="zh-CN"/>
        </w:rPr>
        <w:t>“</w:t>
      </w:r>
      <w:r>
        <w:rPr>
          <w:rFonts w:hint="eastAsia" w:ascii="黑体" w:hAnsi="黑体" w:eastAsia="黑体"/>
          <w:b w:val="0"/>
          <w:color w:val="000000"/>
          <w:sz w:val="26"/>
        </w:rPr>
        <w:t>校园创作者大会暨第二届大学生网络素养提升训练营</w:t>
      </w:r>
      <w:r>
        <w:rPr>
          <w:rFonts w:hint="eastAsia" w:ascii="黑体" w:hAnsi="黑体" w:eastAsia="黑体"/>
          <w:b w:val="0"/>
          <w:color w:val="000000"/>
          <w:sz w:val="26"/>
          <w:lang w:eastAsia="zh-CN"/>
        </w:rPr>
        <w:t>”</w:t>
      </w:r>
      <w:r>
        <w:rPr>
          <w:rFonts w:ascii="黑体" w:hAnsi="黑体" w:eastAsia="黑体"/>
          <w:b w:val="0"/>
          <w:color w:val="000000"/>
          <w:sz w:val="26"/>
        </w:rPr>
        <w:t>的成员）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2018"/>
        <w:gridCol w:w="2018"/>
        <w:gridCol w:w="2018"/>
        <w:gridCol w:w="2018"/>
      </w:tblGrid>
      <w:tr w14:paraId="7886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8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3D6335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018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A43E6E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2018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52ED59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身份/年级</w:t>
            </w:r>
          </w:p>
        </w:tc>
        <w:tc>
          <w:tcPr>
            <w:tcW w:w="2018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62E3CE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院系/专业</w:t>
            </w:r>
          </w:p>
        </w:tc>
        <w:tc>
          <w:tcPr>
            <w:tcW w:w="2018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42830C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项目分工</w:t>
            </w:r>
          </w:p>
        </w:tc>
      </w:tr>
      <w:tr w14:paraId="5584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521A74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E21364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A22176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B84AB5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0E9FAC">
            <w:pPr>
              <w:spacing w:before="0" w:after="0" w:line="340" w:lineRule="exact"/>
              <w:jc w:val="left"/>
            </w:pPr>
          </w:p>
        </w:tc>
      </w:tr>
      <w:tr w14:paraId="66BB7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456606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17A0CB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DEE008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94872D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99D5FD">
            <w:pPr>
              <w:spacing w:before="0" w:after="0" w:line="340" w:lineRule="exact"/>
              <w:jc w:val="left"/>
            </w:pPr>
          </w:p>
        </w:tc>
      </w:tr>
      <w:tr w14:paraId="70EF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93DD61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AB848C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4372F7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AF8B89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288036">
            <w:pPr>
              <w:spacing w:before="0" w:after="0" w:line="340" w:lineRule="exact"/>
              <w:jc w:val="left"/>
            </w:pPr>
          </w:p>
        </w:tc>
      </w:tr>
      <w:tr w14:paraId="21A49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4B2011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22A3D5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36B7A1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D9F7F2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3153D8">
            <w:pPr>
              <w:spacing w:before="0" w:after="0" w:line="340" w:lineRule="exact"/>
              <w:jc w:val="left"/>
            </w:pPr>
          </w:p>
        </w:tc>
      </w:tr>
      <w:tr w14:paraId="44BE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B7188A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EE32BE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F1C7EE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84BCF3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F44A1B">
            <w:pPr>
              <w:spacing w:before="0" w:after="0" w:line="340" w:lineRule="exact"/>
              <w:jc w:val="left"/>
            </w:pPr>
          </w:p>
        </w:tc>
      </w:tr>
      <w:tr w14:paraId="27BB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A35813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354A4B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EFE1B6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A6462F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E4185D">
            <w:pPr>
              <w:spacing w:before="0" w:after="0" w:line="340" w:lineRule="exact"/>
              <w:jc w:val="left"/>
            </w:pPr>
          </w:p>
        </w:tc>
      </w:tr>
      <w:tr w14:paraId="62CA9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F47793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3B6322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93AFD8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F0BD2A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212D07">
            <w:pPr>
              <w:spacing w:before="0" w:after="0" w:line="340" w:lineRule="exact"/>
              <w:jc w:val="left"/>
            </w:pPr>
          </w:p>
        </w:tc>
      </w:tr>
      <w:tr w14:paraId="08F9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48F9C8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C31725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808B76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AA4A66">
            <w:pPr>
              <w:spacing w:before="0" w:after="0" w:line="340" w:lineRule="exact"/>
              <w:jc w:val="left"/>
            </w:pPr>
          </w:p>
        </w:tc>
        <w:tc>
          <w:tcPr>
            <w:tcW w:w="201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284EA7">
            <w:pPr>
              <w:spacing w:before="0" w:after="0" w:line="340" w:lineRule="exact"/>
              <w:jc w:val="left"/>
            </w:pPr>
          </w:p>
        </w:tc>
      </w:tr>
    </w:tbl>
    <w:p w14:paraId="7EF78C3C">
      <w:r>
        <w:br w:type="page"/>
      </w:r>
    </w:p>
    <w:p w14:paraId="091C1F66">
      <w:pPr>
        <w:spacing w:after="80" w:line="440" w:lineRule="exact"/>
        <w:jc w:val="center"/>
      </w:pPr>
      <w:r>
        <w:rPr>
          <w:rFonts w:ascii="黑体" w:hAnsi="黑体" w:eastAsia="黑体"/>
          <w:b w:val="0"/>
          <w:color w:val="000000"/>
          <w:sz w:val="32"/>
        </w:rPr>
        <w:t>三、项目填报内容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2"/>
      </w:tblGrid>
      <w:tr w14:paraId="562DC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88922D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（一）建设方案</w:t>
            </w:r>
          </w:p>
        </w:tc>
      </w:tr>
      <w:tr w14:paraId="6CC9F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10092" w:type="dxa"/>
            <w:tcMar>
              <w:top w:w="55" w:type="dxa"/>
              <w:left w:w="80" w:type="dxa"/>
              <w:bottom w:w="55" w:type="dxa"/>
              <w:right w:w="80" w:type="dxa"/>
            </w:tcMar>
            <w:vAlign w:val="top"/>
          </w:tcPr>
          <w:p w14:paraId="57339EAF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围绕项目主题，简要说明公共账号定位、主要建设内容、成果形式及实施思路。如为第二课堂优质课程转化项目，请注明原课程名称及转化思路。</w:t>
            </w:r>
          </w:p>
          <w:p w14:paraId="59DE5E7C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29E9A144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399A33D6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48ABCF3D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53A5D1CB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4A911B81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</w:tc>
      </w:tr>
      <w:tr w14:paraId="3160A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925687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（二）运营机制</w:t>
            </w:r>
          </w:p>
        </w:tc>
      </w:tr>
      <w:tr w14:paraId="1B28C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0092" w:type="dxa"/>
            <w:tcMar>
              <w:top w:w="55" w:type="dxa"/>
              <w:left w:w="80" w:type="dxa"/>
              <w:bottom w:w="55" w:type="dxa"/>
              <w:right w:w="80" w:type="dxa"/>
            </w:tcMar>
            <w:vAlign w:val="top"/>
          </w:tcPr>
          <w:p w14:paraId="09978CFB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简要说明公共账号管理、团队分工、内容审核（含发布前审核责任人）、发布运营和师生参与方式。</w:t>
            </w:r>
          </w:p>
          <w:p w14:paraId="7F8EDF00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336E26D4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24DF4908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70407E70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0018322A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</w:tc>
      </w:tr>
      <w:tr w14:paraId="3874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0092" w:type="dxa"/>
            <w:tcMar>
              <w:top w:w="55" w:type="dxa"/>
              <w:left w:w="80" w:type="dxa"/>
              <w:bottom w:w="55" w:type="dxa"/>
              <w:right w:w="80" w:type="dxa"/>
            </w:tcMar>
            <w:vAlign w:val="top"/>
          </w:tcPr>
          <w:p w14:paraId="6E0EFB8A">
            <w:pPr>
              <w:spacing w:before="0" w:after="0" w:line="340" w:lineRule="exact"/>
              <w:jc w:val="center"/>
              <w:rPr>
                <w:rFonts w:ascii="宋体" w:hAnsi="宋体" w:eastAsia="宋体"/>
                <w:b w:val="0"/>
                <w:color w:val="000000"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（三）进度安排</w:t>
            </w:r>
          </w:p>
        </w:tc>
      </w:tr>
      <w:tr w14:paraId="2602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0092" w:type="dxa"/>
            <w:tcMar>
              <w:top w:w="55" w:type="dxa"/>
              <w:left w:w="80" w:type="dxa"/>
              <w:bottom w:w="55" w:type="dxa"/>
              <w:right w:w="80" w:type="dxa"/>
            </w:tcMar>
            <w:vAlign w:val="top"/>
          </w:tcPr>
          <w:p w14:paraId="435BECD6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按2026年12月—2027年5月建设周期，写明各阶段主要任务和阶段成果。</w:t>
            </w:r>
          </w:p>
          <w:p w14:paraId="77995A5D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</w:p>
          <w:p w14:paraId="15095538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</w:p>
          <w:p w14:paraId="608AD922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</w:p>
          <w:p w14:paraId="53E64446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</w:p>
          <w:p w14:paraId="4F48987B">
            <w:pPr>
              <w:spacing w:before="0" w:after="0" w:line="340" w:lineRule="exact"/>
              <w:jc w:val="left"/>
              <w:rPr>
                <w:rFonts w:hint="default"/>
                <w:b w:val="0"/>
                <w:color w:val="000000"/>
                <w:sz w:val="21"/>
                <w:lang w:val="en-US" w:eastAsia="zh-CN"/>
              </w:rPr>
            </w:pPr>
          </w:p>
        </w:tc>
      </w:tr>
      <w:tr w14:paraId="456EC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540F43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（四）预期成果指标</w:t>
            </w:r>
          </w:p>
        </w:tc>
      </w:tr>
      <w:tr w14:paraId="54CD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42049E">
            <w:pPr>
              <w:spacing w:before="0" w:after="0" w:line="340" w:lineRule="exact"/>
              <w:jc w:val="left"/>
              <w:rPr>
                <w:rFonts w:hint="eastAsia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写明原创内容数量（建设期内原则上不少于24条）、账号流量目标等</w:t>
            </w:r>
            <w:bookmarkStart w:id="0" w:name="_GoBack"/>
            <w:bookmarkEnd w:id="0"/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其他可量化成果。</w:t>
            </w:r>
          </w:p>
          <w:p w14:paraId="0FF10D1E">
            <w:pPr>
              <w:spacing w:before="0" w:after="0" w:line="340" w:lineRule="exact"/>
              <w:jc w:val="both"/>
              <w:rPr>
                <w:rFonts w:hint="eastAsia" w:ascii="宋体" w:hAnsi="宋体" w:eastAsia="宋体"/>
                <w:b/>
                <w:color w:val="000000"/>
                <w:sz w:val="21"/>
                <w:lang w:val="en-US" w:eastAsia="zh-CN"/>
              </w:rPr>
            </w:pPr>
          </w:p>
          <w:p w14:paraId="7BE6B01B">
            <w:pPr>
              <w:spacing w:before="0" w:after="0" w:line="340" w:lineRule="exact"/>
              <w:jc w:val="both"/>
              <w:rPr>
                <w:rFonts w:hint="eastAsia" w:ascii="宋体" w:hAnsi="宋体" w:eastAsia="宋体"/>
                <w:b/>
                <w:color w:val="000000"/>
                <w:sz w:val="21"/>
                <w:lang w:val="en-US" w:eastAsia="zh-CN"/>
              </w:rPr>
            </w:pPr>
          </w:p>
          <w:p w14:paraId="4628440F">
            <w:pPr>
              <w:spacing w:before="0" w:after="0" w:line="340" w:lineRule="exact"/>
              <w:jc w:val="both"/>
              <w:rPr>
                <w:rFonts w:hint="eastAsia" w:ascii="宋体" w:hAnsi="宋体" w:eastAsia="宋体"/>
                <w:b/>
                <w:color w:val="000000"/>
                <w:sz w:val="21"/>
                <w:lang w:val="en-US" w:eastAsia="zh-CN"/>
              </w:rPr>
            </w:pPr>
          </w:p>
        </w:tc>
      </w:tr>
      <w:tr w14:paraId="15621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E11639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（五）经费预算</w:t>
            </w:r>
          </w:p>
        </w:tc>
      </w:tr>
      <w:tr w14:paraId="3DA3E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top"/>
          </w:tcPr>
          <w:p w14:paraId="12EDECFC">
            <w:pPr>
              <w:spacing w:before="0" w:after="0" w:line="340" w:lineRule="exact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支持额度5000元。填写主要支出内容、金额及用途（按学校财务管理规定列支）：</w:t>
            </w:r>
          </w:p>
        </w:tc>
      </w:tr>
      <w:tr w14:paraId="3A695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0092" w:type="dxa"/>
            <w:shd w:val="clear" w:color="auto" w:fill="auto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D23CC6">
            <w:pPr>
              <w:spacing w:before="0" w:after="0" w:line="340" w:lineRule="exact"/>
              <w:jc w:val="center"/>
            </w:pPr>
            <w:r>
              <w:rPr>
                <w:rFonts w:ascii="宋体" w:hAnsi="宋体" w:eastAsia="宋体"/>
                <w:b/>
                <w:color w:val="000000"/>
                <w:sz w:val="22"/>
              </w:rPr>
              <w:t>（六）院系审核</w:t>
            </w:r>
          </w:p>
        </w:tc>
      </w:tr>
      <w:tr w14:paraId="6EAB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009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9ADDD5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审核意见：□同意申报  □不同意申报</w:t>
            </w:r>
          </w:p>
          <w:p w14:paraId="2499C5B9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院系联系人：                    联系电话：</w:t>
            </w:r>
          </w:p>
          <w:p w14:paraId="15432E56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</w:p>
          <w:p w14:paraId="03908630">
            <w:pPr>
              <w:spacing w:before="0" w:after="0" w:line="340" w:lineRule="exact"/>
              <w:jc w:val="left"/>
              <w:rPr>
                <w:rFonts w:ascii="宋体" w:hAnsi="宋体" w:eastAsia="宋体"/>
                <w:b w:val="0"/>
                <w:color w:val="000000"/>
                <w:sz w:val="21"/>
              </w:rPr>
            </w:pPr>
            <w:r>
              <w:t xml:space="preserve">院系负责人签字（盖章）：                </w:t>
            </w:r>
          </w:p>
          <w:p w14:paraId="51EB91E7">
            <w:pPr>
              <w:spacing w:before="0" w:after="0" w:line="340" w:lineRule="exact"/>
              <w:jc w:val="right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年    月    日</w:t>
            </w:r>
          </w:p>
        </w:tc>
      </w:tr>
    </w:tbl>
    <w:p w14:paraId="4D11DB0D"/>
    <w:sectPr>
      <w:pgSz w:w="11906" w:h="16838"/>
      <w:pgMar w:top="765" w:right="907" w:bottom="680" w:left="907" w:header="340" w:footer="34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06D682-E27C-4F73-AB26-05D9E2668B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578DB009-962F-4163-A1F8-9FC7A8E597B3}"/>
  </w:font>
  <w:font w:name="ＭＳ 明朝">
    <w:altName w:val="魂心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6AF2DF0-7E3C-4002-A7C5-5FE9FB362AA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30A91D2-DD40-4788-BD45-30A2CBFF1500}"/>
  </w:font>
  <w:font w:name="ＭＳ 明朝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332790F9-0A04-4F34-9B01-274075165C2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0A4C12"/>
    <w:rsid w:val="1CCC1191"/>
    <w:rsid w:val="32207250"/>
    <w:rsid w:val="4BA40F5F"/>
    <w:rsid w:val="51E100A8"/>
    <w:rsid w:val="74DC62D2"/>
    <w:rsid w:val="7EEB5927"/>
    <w:rsid w:val="B3F35D98"/>
    <w:rsid w:val="F973B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526</Words>
  <Characters>537</Characters>
  <Lines>0</Lines>
  <Paragraphs>0</Paragraphs>
  <TotalTime>2</TotalTime>
  <ScaleCrop>false</ScaleCrop>
  <LinksUpToDate>false</LinksUpToDate>
  <CharactersWithSpaces>597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49</cp:lastModifiedBy>
  <dcterms:modified xsi:type="dcterms:W3CDTF">2026-10-19T08:50:29Z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eyJoZGlkIjoiYWJmNTAxYTA0NTllZTU0OWY5NWY0MWNlMzBjNGU2OTYiLCJ1c2VySWQiOiI5NTQzOTAxNDcifQ==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9FDC0BA15C044057A00D2F1A6C3EAC6B_12</vt:lpwstr>
  </property>
</Properties>
</file>